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E75DF" w14:textId="77777777" w:rsidR="00D04BEA" w:rsidRDefault="00D04BEA" w:rsidP="00684071">
      <w:pPr>
        <w:spacing w:after="0" w:line="240" w:lineRule="auto"/>
        <w:jc w:val="center"/>
        <w:rPr>
          <w:rFonts w:cstheme="minorHAnsi"/>
          <w:b/>
          <w:sz w:val="24"/>
          <w:szCs w:val="24"/>
        </w:rPr>
      </w:pPr>
      <w:r>
        <w:rPr>
          <w:rFonts w:cstheme="minorHAnsi"/>
          <w:b/>
          <w:sz w:val="24"/>
          <w:szCs w:val="24"/>
        </w:rPr>
        <w:t>AGENDA</w:t>
      </w:r>
    </w:p>
    <w:p w14:paraId="3E9B4D46" w14:textId="4A9CCFD8" w:rsidR="00684071" w:rsidRPr="008517A0" w:rsidRDefault="00684071" w:rsidP="00684071">
      <w:pPr>
        <w:spacing w:after="0" w:line="240" w:lineRule="auto"/>
        <w:jc w:val="center"/>
        <w:rPr>
          <w:rFonts w:cstheme="minorHAnsi"/>
          <w:b/>
          <w:sz w:val="24"/>
          <w:szCs w:val="24"/>
        </w:rPr>
      </w:pPr>
      <w:r w:rsidRPr="008517A0">
        <w:rPr>
          <w:rFonts w:cstheme="minorHAnsi"/>
          <w:b/>
          <w:sz w:val="24"/>
          <w:szCs w:val="24"/>
        </w:rPr>
        <w:t>Durham PreK Governance Committee Meeting</w:t>
      </w:r>
    </w:p>
    <w:p w14:paraId="66F04567" w14:textId="73A98F64" w:rsidR="00490BB3" w:rsidRPr="008517A0" w:rsidRDefault="00D04BEA" w:rsidP="00684071">
      <w:pPr>
        <w:spacing w:after="0" w:line="240" w:lineRule="auto"/>
        <w:jc w:val="center"/>
        <w:rPr>
          <w:rFonts w:cstheme="minorHAnsi"/>
          <w:b/>
          <w:sz w:val="24"/>
          <w:szCs w:val="24"/>
        </w:rPr>
      </w:pPr>
      <w:r>
        <w:rPr>
          <w:rFonts w:cstheme="minorHAnsi"/>
          <w:b/>
          <w:sz w:val="24"/>
          <w:szCs w:val="24"/>
        </w:rPr>
        <w:t>November 16</w:t>
      </w:r>
      <w:r w:rsidR="00EA2256" w:rsidRPr="008517A0">
        <w:rPr>
          <w:rFonts w:cstheme="minorHAnsi"/>
          <w:b/>
          <w:sz w:val="24"/>
          <w:szCs w:val="24"/>
        </w:rPr>
        <w:t>,</w:t>
      </w:r>
      <w:r w:rsidR="008517A0" w:rsidRPr="008517A0">
        <w:rPr>
          <w:rFonts w:cstheme="minorHAnsi"/>
          <w:b/>
          <w:sz w:val="24"/>
          <w:szCs w:val="24"/>
        </w:rPr>
        <w:t xml:space="preserve"> 2023</w:t>
      </w:r>
      <w:r w:rsidR="0014076E" w:rsidRPr="008517A0">
        <w:rPr>
          <w:rFonts w:cstheme="minorHAnsi"/>
          <w:b/>
          <w:sz w:val="24"/>
          <w:szCs w:val="24"/>
        </w:rPr>
        <w:t xml:space="preserve">~ </w:t>
      </w:r>
      <w:r w:rsidR="00D01663" w:rsidRPr="008517A0">
        <w:rPr>
          <w:rFonts w:cstheme="minorHAnsi"/>
          <w:b/>
          <w:sz w:val="24"/>
          <w:szCs w:val="24"/>
        </w:rPr>
        <w:t>9:30 – 11:30</w:t>
      </w:r>
      <w:r w:rsidR="0014076E" w:rsidRPr="008517A0">
        <w:rPr>
          <w:rFonts w:cstheme="minorHAnsi"/>
          <w:b/>
          <w:sz w:val="24"/>
          <w:szCs w:val="24"/>
        </w:rPr>
        <w:t xml:space="preserve"> </w:t>
      </w:r>
    </w:p>
    <w:p w14:paraId="08B6D1A9" w14:textId="77777777" w:rsidR="00D04BEA" w:rsidRDefault="00D04BEA" w:rsidP="002B4DE9">
      <w:pPr>
        <w:spacing w:after="0"/>
        <w:rPr>
          <w:rFonts w:ascii="Arial" w:hAnsi="Arial" w:cs="Arial"/>
          <w:color w:val="3C4043"/>
          <w:spacing w:val="3"/>
          <w:sz w:val="20"/>
          <w:szCs w:val="20"/>
          <w:shd w:val="clear" w:color="auto" w:fill="FFFFFF"/>
        </w:rPr>
      </w:pPr>
    </w:p>
    <w:p w14:paraId="5C17561D" w14:textId="448A4CF3" w:rsidR="0078503F" w:rsidRPr="006B2295" w:rsidRDefault="00D04BEA" w:rsidP="00651849">
      <w:pPr>
        <w:rPr>
          <w:rFonts w:cstheme="minorHAnsi"/>
          <w:color w:val="3C4043"/>
          <w:sz w:val="20"/>
          <w:szCs w:val="20"/>
          <w:shd w:val="clear" w:color="auto" w:fill="F1F3F4"/>
        </w:rPr>
      </w:pPr>
      <w:r>
        <w:rPr>
          <w:rFonts w:ascii="Arial" w:hAnsi="Arial" w:cs="Arial"/>
          <w:color w:val="3C4043"/>
          <w:spacing w:val="3"/>
          <w:sz w:val="20"/>
          <w:szCs w:val="20"/>
          <w:shd w:val="clear" w:color="auto" w:fill="FFFFFF"/>
        </w:rPr>
        <w:t>The meeting will be in person at the Jim and Carolyn Hunt Early Childhood Resource Center, located at 1201 South Briggs Ave, Durham, NC 27703. Notes will be kept and posted with all meeting materials on the Durham PreK website. The meeting will not be live streamed as is customary when it is held virtually.</w:t>
      </w:r>
      <w:r w:rsidR="00651849" w:rsidRPr="006B2295">
        <w:rPr>
          <w:rFonts w:ascii="Helvetica" w:hAnsi="Helvetica"/>
          <w:color w:val="3C4043"/>
          <w:sz w:val="20"/>
          <w:szCs w:val="20"/>
        </w:rPr>
        <w:br/>
      </w:r>
    </w:p>
    <w:tbl>
      <w:tblPr>
        <w:tblStyle w:val="TableGrid"/>
        <w:tblpPr w:leftFromText="180" w:rightFromText="180" w:vertAnchor="text" w:horzAnchor="page" w:tblpX="1161" w:tblpY="25"/>
        <w:tblW w:w="990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2700"/>
      </w:tblGrid>
      <w:tr w:rsidR="00815E42" w:rsidRPr="008517A0" w14:paraId="2CE3C2E8" w14:textId="77777777" w:rsidTr="008517A0">
        <w:trPr>
          <w:trHeight w:val="594"/>
        </w:trPr>
        <w:tc>
          <w:tcPr>
            <w:tcW w:w="7200" w:type="dxa"/>
          </w:tcPr>
          <w:p w14:paraId="3BAE42A4" w14:textId="2F5C5FC1" w:rsidR="004E31FB" w:rsidRDefault="00815E42" w:rsidP="00D22654">
            <w:pPr>
              <w:pStyle w:val="ListParagraph"/>
              <w:numPr>
                <w:ilvl w:val="0"/>
                <w:numId w:val="9"/>
              </w:numPr>
              <w:spacing w:line="276" w:lineRule="auto"/>
              <w:rPr>
                <w:sz w:val="24"/>
                <w:szCs w:val="24"/>
              </w:rPr>
            </w:pPr>
            <w:r w:rsidRPr="008517A0">
              <w:rPr>
                <w:sz w:val="24"/>
                <w:szCs w:val="24"/>
              </w:rPr>
              <w:t xml:space="preserve">Welcome, Introductions </w:t>
            </w:r>
          </w:p>
          <w:p w14:paraId="05D235B3" w14:textId="25085F3B" w:rsidR="00D04BEA" w:rsidRDefault="00D04BEA" w:rsidP="00D04BEA">
            <w:pPr>
              <w:pStyle w:val="ListParagraph"/>
              <w:numPr>
                <w:ilvl w:val="1"/>
                <w:numId w:val="9"/>
              </w:numPr>
              <w:spacing w:line="276" w:lineRule="auto"/>
              <w:rPr>
                <w:sz w:val="24"/>
                <w:szCs w:val="24"/>
              </w:rPr>
            </w:pPr>
            <w:r>
              <w:rPr>
                <w:sz w:val="24"/>
                <w:szCs w:val="24"/>
              </w:rPr>
              <w:t>Introduce new members</w:t>
            </w:r>
          </w:p>
          <w:p w14:paraId="4D3A2822" w14:textId="722A2539" w:rsidR="00D04BEA" w:rsidRPr="008517A0" w:rsidRDefault="00D04BEA" w:rsidP="00D04BEA">
            <w:pPr>
              <w:pStyle w:val="ListParagraph"/>
              <w:numPr>
                <w:ilvl w:val="1"/>
                <w:numId w:val="9"/>
              </w:numPr>
              <w:spacing w:line="276" w:lineRule="auto"/>
              <w:rPr>
                <w:sz w:val="24"/>
                <w:szCs w:val="24"/>
              </w:rPr>
            </w:pPr>
            <w:r>
              <w:rPr>
                <w:sz w:val="24"/>
                <w:szCs w:val="24"/>
              </w:rPr>
              <w:t>Thank members transitioning off the Committee</w:t>
            </w:r>
          </w:p>
          <w:p w14:paraId="064F90D2" w14:textId="5D8664C3" w:rsidR="00815E42" w:rsidRPr="008517A0" w:rsidRDefault="00815E42" w:rsidP="008517A0">
            <w:pPr>
              <w:pStyle w:val="ListParagraph"/>
              <w:spacing w:before="240" w:line="276" w:lineRule="auto"/>
              <w:rPr>
                <w:sz w:val="24"/>
                <w:szCs w:val="24"/>
              </w:rPr>
            </w:pPr>
          </w:p>
        </w:tc>
        <w:tc>
          <w:tcPr>
            <w:tcW w:w="2700" w:type="dxa"/>
            <w:vAlign w:val="center"/>
          </w:tcPr>
          <w:p w14:paraId="35738C8D" w14:textId="476031C5" w:rsidR="00815E42" w:rsidRPr="008517A0" w:rsidRDefault="002B4DE9" w:rsidP="00815E42">
            <w:pPr>
              <w:spacing w:line="480" w:lineRule="auto"/>
              <w:jc w:val="right"/>
              <w:rPr>
                <w:sz w:val="24"/>
                <w:szCs w:val="24"/>
              </w:rPr>
            </w:pPr>
            <w:r>
              <w:rPr>
                <w:sz w:val="24"/>
                <w:szCs w:val="24"/>
              </w:rPr>
              <w:t>25</w:t>
            </w:r>
            <w:r w:rsidR="00815E42" w:rsidRPr="008517A0">
              <w:rPr>
                <w:sz w:val="24"/>
                <w:szCs w:val="24"/>
              </w:rPr>
              <w:t xml:space="preserve"> min (</w:t>
            </w:r>
            <w:r w:rsidR="00095D87" w:rsidRPr="008517A0">
              <w:rPr>
                <w:sz w:val="24"/>
                <w:szCs w:val="24"/>
              </w:rPr>
              <w:t>9:</w:t>
            </w:r>
            <w:r w:rsidR="00D04BEA">
              <w:rPr>
                <w:sz w:val="24"/>
                <w:szCs w:val="24"/>
              </w:rPr>
              <w:t>5</w:t>
            </w:r>
            <w:r>
              <w:rPr>
                <w:sz w:val="24"/>
                <w:szCs w:val="24"/>
              </w:rPr>
              <w:t>5</w:t>
            </w:r>
            <w:r w:rsidR="00815E42" w:rsidRPr="008517A0">
              <w:rPr>
                <w:sz w:val="24"/>
                <w:szCs w:val="24"/>
              </w:rPr>
              <w:t>)</w:t>
            </w:r>
          </w:p>
        </w:tc>
      </w:tr>
      <w:tr w:rsidR="00C840E6" w:rsidRPr="008517A0" w14:paraId="6D38EAEA" w14:textId="77777777" w:rsidTr="008517A0">
        <w:trPr>
          <w:trHeight w:val="480"/>
        </w:trPr>
        <w:tc>
          <w:tcPr>
            <w:tcW w:w="7200" w:type="dxa"/>
          </w:tcPr>
          <w:p w14:paraId="67EED28B" w14:textId="7B9BE8DE" w:rsidR="00C840E6" w:rsidRDefault="00C840E6" w:rsidP="008517A0">
            <w:pPr>
              <w:pStyle w:val="ListParagraph"/>
              <w:numPr>
                <w:ilvl w:val="0"/>
                <w:numId w:val="9"/>
              </w:numPr>
              <w:spacing w:line="360" w:lineRule="auto"/>
              <w:rPr>
                <w:sz w:val="24"/>
                <w:szCs w:val="24"/>
              </w:rPr>
            </w:pPr>
            <w:r>
              <w:rPr>
                <w:sz w:val="24"/>
                <w:szCs w:val="24"/>
              </w:rPr>
              <w:t>Vote on Governance Chair</w:t>
            </w:r>
            <w:r w:rsidR="00D85701">
              <w:rPr>
                <w:sz w:val="24"/>
                <w:szCs w:val="24"/>
              </w:rPr>
              <w:t xml:space="preserve"> and Vice-Chair</w:t>
            </w:r>
            <w:r w:rsidR="006059CE">
              <w:rPr>
                <w:sz w:val="24"/>
                <w:szCs w:val="24"/>
              </w:rPr>
              <w:t>*</w:t>
            </w:r>
            <w:bookmarkStart w:id="0" w:name="_GoBack"/>
            <w:bookmarkEnd w:id="0"/>
          </w:p>
          <w:p w14:paraId="464F4F11" w14:textId="716B4DC1" w:rsidR="00C840E6" w:rsidRDefault="00C840E6" w:rsidP="00C840E6">
            <w:pPr>
              <w:pStyle w:val="ListParagraph"/>
              <w:numPr>
                <w:ilvl w:val="1"/>
                <w:numId w:val="9"/>
              </w:numPr>
              <w:spacing w:line="360" w:lineRule="auto"/>
              <w:rPr>
                <w:sz w:val="24"/>
                <w:szCs w:val="24"/>
              </w:rPr>
            </w:pPr>
            <w:r>
              <w:rPr>
                <w:sz w:val="24"/>
                <w:szCs w:val="24"/>
              </w:rPr>
              <w:t>Position</w:t>
            </w:r>
            <w:r w:rsidR="00D85701">
              <w:rPr>
                <w:sz w:val="24"/>
                <w:szCs w:val="24"/>
              </w:rPr>
              <w:t>s begin</w:t>
            </w:r>
            <w:r>
              <w:rPr>
                <w:sz w:val="24"/>
                <w:szCs w:val="24"/>
              </w:rPr>
              <w:t xml:space="preserve"> with January </w:t>
            </w:r>
            <w:r w:rsidR="00D85701">
              <w:rPr>
                <w:sz w:val="24"/>
                <w:szCs w:val="24"/>
              </w:rPr>
              <w:t xml:space="preserve">2024 </w:t>
            </w:r>
            <w:r>
              <w:rPr>
                <w:sz w:val="24"/>
                <w:szCs w:val="24"/>
              </w:rPr>
              <w:t>meeting</w:t>
            </w:r>
          </w:p>
        </w:tc>
        <w:tc>
          <w:tcPr>
            <w:tcW w:w="2700" w:type="dxa"/>
            <w:shd w:val="clear" w:color="auto" w:fill="auto"/>
          </w:tcPr>
          <w:p w14:paraId="6B99254D" w14:textId="2B45FB26" w:rsidR="00C840E6" w:rsidRDefault="00C840E6" w:rsidP="008517A0">
            <w:pPr>
              <w:spacing w:line="480" w:lineRule="auto"/>
              <w:jc w:val="right"/>
              <w:rPr>
                <w:sz w:val="24"/>
                <w:szCs w:val="24"/>
              </w:rPr>
            </w:pPr>
            <w:r>
              <w:rPr>
                <w:sz w:val="24"/>
                <w:szCs w:val="24"/>
              </w:rPr>
              <w:t>5 min (10:05)</w:t>
            </w:r>
          </w:p>
        </w:tc>
      </w:tr>
      <w:tr w:rsidR="008517A0" w:rsidRPr="008517A0" w14:paraId="18D25101" w14:textId="77777777" w:rsidTr="008517A0">
        <w:trPr>
          <w:trHeight w:val="480"/>
        </w:trPr>
        <w:tc>
          <w:tcPr>
            <w:tcW w:w="7200" w:type="dxa"/>
          </w:tcPr>
          <w:p w14:paraId="1E296055" w14:textId="747C258A" w:rsidR="008517A0" w:rsidRPr="008517A0" w:rsidRDefault="008517A0" w:rsidP="008517A0">
            <w:pPr>
              <w:pStyle w:val="ListParagraph"/>
              <w:numPr>
                <w:ilvl w:val="0"/>
                <w:numId w:val="9"/>
              </w:numPr>
              <w:spacing w:line="360" w:lineRule="auto"/>
              <w:rPr>
                <w:sz w:val="24"/>
                <w:szCs w:val="24"/>
              </w:rPr>
            </w:pPr>
            <w:r w:rsidRPr="008517A0">
              <w:rPr>
                <w:sz w:val="24"/>
                <w:szCs w:val="24"/>
              </w:rPr>
              <w:t>Review and Approval of Notes*</w:t>
            </w:r>
          </w:p>
        </w:tc>
        <w:tc>
          <w:tcPr>
            <w:tcW w:w="2700" w:type="dxa"/>
            <w:shd w:val="clear" w:color="auto" w:fill="auto"/>
          </w:tcPr>
          <w:p w14:paraId="34616E54" w14:textId="49930720" w:rsidR="008517A0" w:rsidRPr="008517A0" w:rsidRDefault="00D04BEA" w:rsidP="00F67EDC">
            <w:pPr>
              <w:pStyle w:val="ListParagraph"/>
              <w:spacing w:line="480" w:lineRule="auto"/>
              <w:ind w:left="1080"/>
              <w:jc w:val="right"/>
              <w:rPr>
                <w:sz w:val="24"/>
                <w:szCs w:val="24"/>
              </w:rPr>
            </w:pPr>
            <w:r>
              <w:rPr>
                <w:sz w:val="24"/>
                <w:szCs w:val="24"/>
              </w:rPr>
              <w:t>5 min (</w:t>
            </w:r>
            <w:r w:rsidR="00C840E6">
              <w:rPr>
                <w:sz w:val="24"/>
                <w:szCs w:val="24"/>
              </w:rPr>
              <w:t>10:10</w:t>
            </w:r>
            <w:r w:rsidR="00F67EDC">
              <w:rPr>
                <w:sz w:val="24"/>
                <w:szCs w:val="24"/>
              </w:rPr>
              <w:t>)</w:t>
            </w:r>
          </w:p>
        </w:tc>
      </w:tr>
      <w:tr w:rsidR="00F972D8" w:rsidRPr="008517A0" w14:paraId="15C86CFB" w14:textId="77777777" w:rsidTr="008517A0">
        <w:trPr>
          <w:trHeight w:val="480"/>
        </w:trPr>
        <w:tc>
          <w:tcPr>
            <w:tcW w:w="7200" w:type="dxa"/>
          </w:tcPr>
          <w:p w14:paraId="6DB9C6BB" w14:textId="70DE5D9D" w:rsidR="00F972D8" w:rsidRPr="008517A0" w:rsidRDefault="00374341" w:rsidP="008517A0">
            <w:pPr>
              <w:pStyle w:val="ListParagraph"/>
              <w:numPr>
                <w:ilvl w:val="0"/>
                <w:numId w:val="9"/>
              </w:numPr>
              <w:spacing w:line="360" w:lineRule="auto"/>
              <w:rPr>
                <w:sz w:val="24"/>
                <w:szCs w:val="24"/>
              </w:rPr>
            </w:pPr>
            <w:r>
              <w:rPr>
                <w:sz w:val="24"/>
                <w:szCs w:val="24"/>
              </w:rPr>
              <w:t>Overview of Durham PreK</w:t>
            </w:r>
          </w:p>
        </w:tc>
        <w:tc>
          <w:tcPr>
            <w:tcW w:w="2700" w:type="dxa"/>
            <w:shd w:val="clear" w:color="auto" w:fill="auto"/>
          </w:tcPr>
          <w:p w14:paraId="0B09E5FA" w14:textId="3679DAD3" w:rsidR="00F972D8" w:rsidRDefault="00F972D8" w:rsidP="00F972D8">
            <w:pPr>
              <w:pStyle w:val="ListParagraph"/>
              <w:spacing w:line="480" w:lineRule="auto"/>
              <w:ind w:left="-110"/>
              <w:jc w:val="right"/>
              <w:rPr>
                <w:sz w:val="24"/>
                <w:szCs w:val="24"/>
              </w:rPr>
            </w:pPr>
            <w:r>
              <w:rPr>
                <w:sz w:val="24"/>
                <w:szCs w:val="24"/>
              </w:rPr>
              <w:t>10 min (10:20)</w:t>
            </w:r>
          </w:p>
        </w:tc>
      </w:tr>
      <w:tr w:rsidR="00374341" w:rsidRPr="008517A0" w14:paraId="63F20B1E" w14:textId="77777777" w:rsidTr="008517A0">
        <w:trPr>
          <w:trHeight w:val="480"/>
        </w:trPr>
        <w:tc>
          <w:tcPr>
            <w:tcW w:w="7200" w:type="dxa"/>
          </w:tcPr>
          <w:p w14:paraId="65FBCCFF" w14:textId="77777777" w:rsidR="00374341" w:rsidRDefault="00374341" w:rsidP="00374341">
            <w:pPr>
              <w:pStyle w:val="ListParagraph"/>
              <w:numPr>
                <w:ilvl w:val="0"/>
                <w:numId w:val="9"/>
              </w:numPr>
              <w:spacing w:line="276" w:lineRule="auto"/>
              <w:rPr>
                <w:sz w:val="24"/>
                <w:szCs w:val="24"/>
              </w:rPr>
            </w:pPr>
            <w:r>
              <w:rPr>
                <w:sz w:val="24"/>
                <w:szCs w:val="24"/>
              </w:rPr>
              <w:t>Teacher Support Payment</w:t>
            </w:r>
          </w:p>
          <w:p w14:paraId="07F43ED6" w14:textId="77777777" w:rsidR="00374341" w:rsidRDefault="00374341" w:rsidP="00374341">
            <w:pPr>
              <w:pStyle w:val="ListParagraph"/>
              <w:numPr>
                <w:ilvl w:val="1"/>
                <w:numId w:val="9"/>
              </w:numPr>
              <w:spacing w:line="276" w:lineRule="auto"/>
              <w:rPr>
                <w:sz w:val="24"/>
                <w:szCs w:val="24"/>
              </w:rPr>
            </w:pPr>
            <w:r>
              <w:rPr>
                <w:sz w:val="24"/>
                <w:szCs w:val="24"/>
              </w:rPr>
              <w:t>Review</w:t>
            </w:r>
          </w:p>
          <w:p w14:paraId="214C0CE5" w14:textId="77777777" w:rsidR="00374341" w:rsidRDefault="00374341" w:rsidP="00374341">
            <w:pPr>
              <w:pStyle w:val="ListParagraph"/>
              <w:numPr>
                <w:ilvl w:val="1"/>
                <w:numId w:val="9"/>
              </w:numPr>
              <w:spacing w:line="276" w:lineRule="auto"/>
              <w:rPr>
                <w:sz w:val="24"/>
                <w:szCs w:val="24"/>
              </w:rPr>
            </w:pPr>
            <w:r>
              <w:rPr>
                <w:sz w:val="24"/>
                <w:szCs w:val="24"/>
              </w:rPr>
              <w:t>Consider Proposed Changes</w:t>
            </w:r>
          </w:p>
          <w:p w14:paraId="21FFB87C" w14:textId="59B8CAE1" w:rsidR="00374341" w:rsidRPr="00374341" w:rsidRDefault="00374341" w:rsidP="00374341">
            <w:pPr>
              <w:pStyle w:val="ListParagraph"/>
              <w:numPr>
                <w:ilvl w:val="1"/>
                <w:numId w:val="9"/>
              </w:numPr>
              <w:spacing w:line="276" w:lineRule="auto"/>
              <w:rPr>
                <w:sz w:val="24"/>
                <w:szCs w:val="24"/>
              </w:rPr>
            </w:pPr>
            <w:r w:rsidRPr="00374341">
              <w:rPr>
                <w:sz w:val="24"/>
                <w:szCs w:val="24"/>
              </w:rPr>
              <w:t>Vote</w:t>
            </w:r>
          </w:p>
        </w:tc>
        <w:tc>
          <w:tcPr>
            <w:tcW w:w="2700" w:type="dxa"/>
            <w:shd w:val="clear" w:color="auto" w:fill="auto"/>
          </w:tcPr>
          <w:p w14:paraId="6A5542D6" w14:textId="6352CFE4" w:rsidR="00374341" w:rsidRDefault="00374341" w:rsidP="00374341">
            <w:pPr>
              <w:pStyle w:val="ListParagraph"/>
              <w:spacing w:line="480" w:lineRule="auto"/>
              <w:ind w:left="-110"/>
              <w:jc w:val="right"/>
              <w:rPr>
                <w:sz w:val="24"/>
                <w:szCs w:val="24"/>
              </w:rPr>
            </w:pPr>
            <w:r>
              <w:rPr>
                <w:sz w:val="24"/>
                <w:szCs w:val="24"/>
              </w:rPr>
              <w:t>15 min (10:35</w:t>
            </w:r>
            <w:r w:rsidRPr="008517A0">
              <w:rPr>
                <w:sz w:val="24"/>
                <w:szCs w:val="24"/>
              </w:rPr>
              <w:t>)</w:t>
            </w:r>
          </w:p>
        </w:tc>
      </w:tr>
      <w:tr w:rsidR="00374341" w:rsidRPr="008517A0" w14:paraId="3BD4DC33" w14:textId="77777777" w:rsidTr="00374341">
        <w:trPr>
          <w:trHeight w:val="533"/>
        </w:trPr>
        <w:tc>
          <w:tcPr>
            <w:tcW w:w="7200" w:type="dxa"/>
          </w:tcPr>
          <w:p w14:paraId="6F0900E1" w14:textId="61CAE333" w:rsidR="00374341" w:rsidRDefault="00374341" w:rsidP="00374341">
            <w:pPr>
              <w:pStyle w:val="ListParagraph"/>
              <w:numPr>
                <w:ilvl w:val="0"/>
                <w:numId w:val="9"/>
              </w:numPr>
              <w:rPr>
                <w:sz w:val="24"/>
                <w:szCs w:val="24"/>
              </w:rPr>
            </w:pPr>
            <w:r>
              <w:rPr>
                <w:sz w:val="24"/>
                <w:szCs w:val="24"/>
              </w:rPr>
              <w:t>Break</w:t>
            </w:r>
          </w:p>
        </w:tc>
        <w:tc>
          <w:tcPr>
            <w:tcW w:w="2700" w:type="dxa"/>
            <w:shd w:val="clear" w:color="auto" w:fill="auto"/>
          </w:tcPr>
          <w:p w14:paraId="4773AD87" w14:textId="2B6319AE" w:rsidR="00374341" w:rsidRDefault="00374341" w:rsidP="00374341">
            <w:pPr>
              <w:spacing w:line="480" w:lineRule="auto"/>
              <w:jc w:val="right"/>
              <w:rPr>
                <w:sz w:val="24"/>
                <w:szCs w:val="24"/>
              </w:rPr>
            </w:pPr>
            <w:r>
              <w:rPr>
                <w:sz w:val="24"/>
                <w:szCs w:val="24"/>
              </w:rPr>
              <w:t>5 min (10:40)</w:t>
            </w:r>
          </w:p>
        </w:tc>
      </w:tr>
      <w:tr w:rsidR="00374341" w:rsidRPr="008517A0" w14:paraId="42659905" w14:textId="77777777" w:rsidTr="00374341">
        <w:trPr>
          <w:trHeight w:val="1019"/>
        </w:trPr>
        <w:tc>
          <w:tcPr>
            <w:tcW w:w="7200" w:type="dxa"/>
          </w:tcPr>
          <w:p w14:paraId="2102D2CD" w14:textId="67D11FFC" w:rsidR="00374341" w:rsidRDefault="00374341" w:rsidP="00374341">
            <w:pPr>
              <w:pStyle w:val="ListParagraph"/>
              <w:numPr>
                <w:ilvl w:val="0"/>
                <w:numId w:val="9"/>
              </w:numPr>
              <w:rPr>
                <w:sz w:val="24"/>
                <w:szCs w:val="24"/>
              </w:rPr>
            </w:pPr>
            <w:r>
              <w:rPr>
                <w:sz w:val="24"/>
                <w:szCs w:val="24"/>
              </w:rPr>
              <w:t>Durham Public Schools Waiver Request*</w:t>
            </w:r>
          </w:p>
          <w:p w14:paraId="4C620AAD" w14:textId="77777777" w:rsidR="00374341" w:rsidRDefault="00374341" w:rsidP="00374341">
            <w:pPr>
              <w:pStyle w:val="ListParagraph"/>
              <w:numPr>
                <w:ilvl w:val="1"/>
                <w:numId w:val="9"/>
              </w:numPr>
              <w:rPr>
                <w:sz w:val="24"/>
                <w:szCs w:val="24"/>
              </w:rPr>
            </w:pPr>
            <w:r>
              <w:rPr>
                <w:sz w:val="24"/>
                <w:szCs w:val="24"/>
              </w:rPr>
              <w:t>Review</w:t>
            </w:r>
          </w:p>
          <w:p w14:paraId="38C964B4" w14:textId="65F44A3E" w:rsidR="00374341" w:rsidRPr="002B4DE9" w:rsidRDefault="00374341" w:rsidP="00374341">
            <w:pPr>
              <w:pStyle w:val="ListParagraph"/>
              <w:numPr>
                <w:ilvl w:val="1"/>
                <w:numId w:val="9"/>
              </w:numPr>
              <w:rPr>
                <w:sz w:val="24"/>
                <w:szCs w:val="24"/>
              </w:rPr>
            </w:pPr>
            <w:r>
              <w:rPr>
                <w:sz w:val="24"/>
                <w:szCs w:val="24"/>
              </w:rPr>
              <w:t>Vote</w:t>
            </w:r>
          </w:p>
        </w:tc>
        <w:tc>
          <w:tcPr>
            <w:tcW w:w="2700" w:type="dxa"/>
            <w:shd w:val="clear" w:color="auto" w:fill="auto"/>
          </w:tcPr>
          <w:p w14:paraId="21292462" w14:textId="487AD5EE" w:rsidR="00374341" w:rsidRDefault="00374341" w:rsidP="00374341">
            <w:pPr>
              <w:spacing w:line="480" w:lineRule="auto"/>
              <w:jc w:val="right"/>
              <w:rPr>
                <w:sz w:val="24"/>
                <w:szCs w:val="24"/>
              </w:rPr>
            </w:pPr>
            <w:r>
              <w:rPr>
                <w:sz w:val="24"/>
                <w:szCs w:val="24"/>
              </w:rPr>
              <w:t>15 min (10:55)</w:t>
            </w:r>
          </w:p>
        </w:tc>
      </w:tr>
      <w:tr w:rsidR="00374341" w:rsidRPr="008517A0" w14:paraId="5894168D" w14:textId="77777777" w:rsidTr="008517A0">
        <w:trPr>
          <w:trHeight w:val="522"/>
        </w:trPr>
        <w:tc>
          <w:tcPr>
            <w:tcW w:w="7200" w:type="dxa"/>
            <w:shd w:val="clear" w:color="auto" w:fill="auto"/>
          </w:tcPr>
          <w:p w14:paraId="13938DE0" w14:textId="2C106FE1" w:rsidR="00374341" w:rsidRPr="008517A0" w:rsidRDefault="00374341" w:rsidP="00374341">
            <w:pPr>
              <w:pStyle w:val="ListParagraph"/>
              <w:numPr>
                <w:ilvl w:val="0"/>
                <w:numId w:val="9"/>
              </w:numPr>
              <w:spacing w:line="276" w:lineRule="auto"/>
              <w:rPr>
                <w:sz w:val="24"/>
                <w:szCs w:val="24"/>
              </w:rPr>
            </w:pPr>
            <w:r>
              <w:rPr>
                <w:sz w:val="24"/>
                <w:szCs w:val="24"/>
              </w:rPr>
              <w:t>Bonus for non-NC PreK Classroom</w:t>
            </w:r>
          </w:p>
        </w:tc>
        <w:tc>
          <w:tcPr>
            <w:tcW w:w="2700" w:type="dxa"/>
          </w:tcPr>
          <w:p w14:paraId="1EB67430" w14:textId="5AE0D403" w:rsidR="00374341" w:rsidRPr="008517A0" w:rsidRDefault="00374341" w:rsidP="00374341">
            <w:pPr>
              <w:spacing w:line="480" w:lineRule="auto"/>
              <w:jc w:val="right"/>
              <w:rPr>
                <w:sz w:val="24"/>
                <w:szCs w:val="24"/>
                <w:highlight w:val="yellow"/>
              </w:rPr>
            </w:pPr>
            <w:r>
              <w:rPr>
                <w:sz w:val="24"/>
                <w:szCs w:val="24"/>
              </w:rPr>
              <w:t>5 min (11:00)</w:t>
            </w:r>
          </w:p>
        </w:tc>
      </w:tr>
      <w:tr w:rsidR="00374341" w:rsidRPr="008517A0" w14:paraId="4C0F2ECB" w14:textId="77777777" w:rsidTr="007B72A5">
        <w:trPr>
          <w:trHeight w:val="1388"/>
        </w:trPr>
        <w:tc>
          <w:tcPr>
            <w:tcW w:w="7200" w:type="dxa"/>
            <w:shd w:val="clear" w:color="auto" w:fill="auto"/>
          </w:tcPr>
          <w:p w14:paraId="52B2768A" w14:textId="77777777" w:rsidR="00374341" w:rsidRDefault="00374341" w:rsidP="00374341">
            <w:pPr>
              <w:pStyle w:val="ListParagraph"/>
              <w:numPr>
                <w:ilvl w:val="0"/>
                <w:numId w:val="9"/>
              </w:numPr>
              <w:rPr>
                <w:sz w:val="24"/>
                <w:szCs w:val="24"/>
              </w:rPr>
            </w:pPr>
            <w:r w:rsidRPr="008517A0">
              <w:rPr>
                <w:sz w:val="24"/>
                <w:szCs w:val="24"/>
              </w:rPr>
              <w:t>Program Update*</w:t>
            </w:r>
          </w:p>
          <w:p w14:paraId="26117ED6" w14:textId="77777777" w:rsidR="00374341" w:rsidRDefault="00374341" w:rsidP="00374341">
            <w:pPr>
              <w:pStyle w:val="ListParagraph"/>
              <w:numPr>
                <w:ilvl w:val="1"/>
                <w:numId w:val="9"/>
              </w:numPr>
              <w:rPr>
                <w:sz w:val="24"/>
                <w:szCs w:val="24"/>
              </w:rPr>
            </w:pPr>
            <w:r>
              <w:rPr>
                <w:sz w:val="24"/>
                <w:szCs w:val="24"/>
              </w:rPr>
              <w:t>Program Enrollment</w:t>
            </w:r>
          </w:p>
          <w:p w14:paraId="68AB1AA9" w14:textId="460E1A3D" w:rsidR="00374341" w:rsidRDefault="00374341" w:rsidP="00374341">
            <w:pPr>
              <w:pStyle w:val="ListParagraph"/>
              <w:numPr>
                <w:ilvl w:val="1"/>
                <w:numId w:val="9"/>
              </w:numPr>
              <w:rPr>
                <w:sz w:val="24"/>
                <w:szCs w:val="24"/>
              </w:rPr>
            </w:pPr>
            <w:r>
              <w:rPr>
                <w:sz w:val="24"/>
                <w:szCs w:val="24"/>
              </w:rPr>
              <w:t>Program Activities</w:t>
            </w:r>
          </w:p>
          <w:p w14:paraId="33D8A336" w14:textId="719FCE36" w:rsidR="00374341" w:rsidRPr="00D04BEA" w:rsidRDefault="00374341" w:rsidP="00374341">
            <w:pPr>
              <w:pStyle w:val="ListParagraph"/>
              <w:numPr>
                <w:ilvl w:val="1"/>
                <w:numId w:val="9"/>
              </w:numPr>
              <w:rPr>
                <w:sz w:val="24"/>
                <w:szCs w:val="24"/>
              </w:rPr>
            </w:pPr>
            <w:r>
              <w:rPr>
                <w:sz w:val="24"/>
                <w:szCs w:val="24"/>
              </w:rPr>
              <w:t>Apprenticeship Event Invitation</w:t>
            </w:r>
          </w:p>
        </w:tc>
        <w:tc>
          <w:tcPr>
            <w:tcW w:w="2700" w:type="dxa"/>
          </w:tcPr>
          <w:p w14:paraId="18FA0E9C" w14:textId="1BC74C22" w:rsidR="00374341" w:rsidRPr="008517A0" w:rsidRDefault="00374341" w:rsidP="00374341">
            <w:pPr>
              <w:jc w:val="right"/>
              <w:rPr>
                <w:sz w:val="24"/>
                <w:szCs w:val="24"/>
              </w:rPr>
            </w:pPr>
            <w:r>
              <w:rPr>
                <w:sz w:val="24"/>
                <w:szCs w:val="24"/>
              </w:rPr>
              <w:t>20 min (11:25)</w:t>
            </w:r>
          </w:p>
        </w:tc>
      </w:tr>
      <w:tr w:rsidR="00374341" w:rsidRPr="008517A0" w14:paraId="7D342AFC" w14:textId="77777777" w:rsidTr="008517A0">
        <w:trPr>
          <w:trHeight w:val="827"/>
        </w:trPr>
        <w:tc>
          <w:tcPr>
            <w:tcW w:w="7200" w:type="dxa"/>
          </w:tcPr>
          <w:p w14:paraId="7D82FD74" w14:textId="77777777" w:rsidR="00374341" w:rsidRPr="008517A0" w:rsidRDefault="00374341" w:rsidP="00374341">
            <w:pPr>
              <w:pStyle w:val="ListParagraph"/>
              <w:numPr>
                <w:ilvl w:val="0"/>
                <w:numId w:val="9"/>
              </w:numPr>
              <w:rPr>
                <w:rFonts w:cstheme="minorHAnsi"/>
                <w:sz w:val="24"/>
                <w:szCs w:val="24"/>
              </w:rPr>
            </w:pPr>
            <w:r w:rsidRPr="008517A0">
              <w:rPr>
                <w:rFonts w:cstheme="minorHAnsi"/>
                <w:sz w:val="24"/>
                <w:szCs w:val="24"/>
              </w:rPr>
              <w:t>Final Announcements, Adjournment</w:t>
            </w:r>
          </w:p>
        </w:tc>
        <w:tc>
          <w:tcPr>
            <w:tcW w:w="2700" w:type="dxa"/>
          </w:tcPr>
          <w:p w14:paraId="254257EF" w14:textId="77777777" w:rsidR="00374341" w:rsidRPr="008517A0" w:rsidRDefault="00374341" w:rsidP="00374341">
            <w:pPr>
              <w:spacing w:line="480" w:lineRule="auto"/>
              <w:jc w:val="right"/>
              <w:rPr>
                <w:sz w:val="24"/>
                <w:szCs w:val="24"/>
              </w:rPr>
            </w:pPr>
            <w:r w:rsidRPr="008517A0">
              <w:rPr>
                <w:sz w:val="24"/>
                <w:szCs w:val="24"/>
              </w:rPr>
              <w:t>5 min (11:30)</w:t>
            </w:r>
          </w:p>
        </w:tc>
      </w:tr>
    </w:tbl>
    <w:p w14:paraId="78F7BA01" w14:textId="691078A9" w:rsidR="006B2295" w:rsidRDefault="002B4DE9" w:rsidP="00815E42">
      <w:pPr>
        <w:pStyle w:val="NormalWeb"/>
        <w:shd w:val="clear" w:color="auto" w:fill="FFFFFF"/>
        <w:spacing w:before="0" w:beforeAutospacing="0" w:after="0" w:afterAutospacing="0" w:line="235" w:lineRule="atLeast"/>
        <w:ind w:left="360"/>
        <w:rPr>
          <w:rFonts w:asciiTheme="minorHAnsi" w:hAnsiTheme="minorHAnsi" w:cstheme="minorHAnsi"/>
          <w:i/>
        </w:rPr>
      </w:pPr>
      <w:r>
        <w:rPr>
          <w:rFonts w:asciiTheme="minorHAnsi" w:hAnsiTheme="minorHAnsi" w:cstheme="minorHAnsi"/>
          <w:i/>
        </w:rPr>
        <w:t xml:space="preserve">*Agenda Items with handouts </w:t>
      </w:r>
    </w:p>
    <w:p w14:paraId="0EF7B179" w14:textId="77777777" w:rsidR="002B4DE9" w:rsidRDefault="002B4DE9" w:rsidP="00815E42">
      <w:pPr>
        <w:pStyle w:val="NormalWeb"/>
        <w:shd w:val="clear" w:color="auto" w:fill="FFFFFF"/>
        <w:spacing w:before="0" w:beforeAutospacing="0" w:after="0" w:afterAutospacing="0" w:line="235" w:lineRule="atLeast"/>
        <w:ind w:left="360"/>
        <w:rPr>
          <w:rFonts w:asciiTheme="minorHAnsi" w:hAnsiTheme="minorHAnsi" w:cstheme="minorHAnsi"/>
        </w:rPr>
      </w:pPr>
    </w:p>
    <w:p w14:paraId="54B01A90" w14:textId="5C5B40E2" w:rsidR="006B2295" w:rsidRDefault="00F67EDC" w:rsidP="00815E42">
      <w:pPr>
        <w:pStyle w:val="NormalWeb"/>
        <w:shd w:val="clear" w:color="auto" w:fill="FFFFFF"/>
        <w:spacing w:before="0" w:beforeAutospacing="0" w:after="0" w:afterAutospacing="0" w:line="235" w:lineRule="atLeast"/>
        <w:ind w:left="360"/>
        <w:rPr>
          <w:rFonts w:asciiTheme="minorHAnsi" w:hAnsiTheme="minorHAnsi" w:cstheme="minorHAnsi"/>
          <w:i/>
        </w:rPr>
      </w:pPr>
      <w:r w:rsidRPr="002B4DE9">
        <w:rPr>
          <w:rFonts w:asciiTheme="minorHAnsi" w:hAnsiTheme="minorHAnsi" w:cstheme="minorHAnsi"/>
        </w:rPr>
        <w:t>2023 – 2024</w:t>
      </w:r>
      <w:r w:rsidR="00A91EC5" w:rsidRPr="002B4DE9">
        <w:rPr>
          <w:rFonts w:asciiTheme="minorHAnsi" w:hAnsiTheme="minorHAnsi" w:cstheme="minorHAnsi"/>
        </w:rPr>
        <w:t xml:space="preserve"> </w:t>
      </w:r>
      <w:r w:rsidR="00D04BEA" w:rsidRPr="002B4DE9">
        <w:rPr>
          <w:rFonts w:asciiTheme="minorHAnsi" w:hAnsiTheme="minorHAnsi" w:cstheme="minorHAnsi"/>
        </w:rPr>
        <w:t xml:space="preserve">Future </w:t>
      </w:r>
      <w:r w:rsidR="00815E42" w:rsidRPr="002B4DE9">
        <w:rPr>
          <w:rFonts w:asciiTheme="minorHAnsi" w:hAnsiTheme="minorHAnsi" w:cstheme="minorHAnsi"/>
        </w:rPr>
        <w:t xml:space="preserve">Governance Meeting Dates </w:t>
      </w:r>
      <w:r w:rsidR="00A91EC5" w:rsidRPr="002B4DE9">
        <w:rPr>
          <w:rFonts w:asciiTheme="minorHAnsi" w:hAnsiTheme="minorHAnsi" w:cstheme="minorHAnsi"/>
        </w:rPr>
        <w:t>(</w:t>
      </w:r>
      <w:r w:rsidR="00815E42" w:rsidRPr="002B4DE9">
        <w:rPr>
          <w:rFonts w:asciiTheme="minorHAnsi" w:hAnsiTheme="minorHAnsi" w:cstheme="minorHAnsi"/>
        </w:rPr>
        <w:t>9:30 – 11:30</w:t>
      </w:r>
      <w:r w:rsidR="00A91EC5" w:rsidRPr="002B4DE9">
        <w:rPr>
          <w:rFonts w:asciiTheme="minorHAnsi" w:hAnsiTheme="minorHAnsi" w:cstheme="minorHAnsi"/>
        </w:rPr>
        <w:t>)</w:t>
      </w:r>
      <w:r w:rsidR="00815E42" w:rsidRPr="002B4DE9">
        <w:rPr>
          <w:rFonts w:asciiTheme="minorHAnsi" w:hAnsiTheme="minorHAnsi" w:cstheme="minorHAnsi"/>
        </w:rPr>
        <w:t xml:space="preserve">: </w:t>
      </w:r>
      <w:r w:rsidR="00815E42" w:rsidRPr="002B4DE9">
        <w:rPr>
          <w:rFonts w:asciiTheme="minorHAnsi" w:hAnsiTheme="minorHAnsi" w:cstheme="minorHAnsi"/>
          <w:color w:val="222222"/>
        </w:rPr>
        <w:t xml:space="preserve"> </w:t>
      </w:r>
      <w:r w:rsidR="00E55070" w:rsidRPr="002B4DE9">
        <w:rPr>
          <w:rFonts w:asciiTheme="minorHAnsi" w:hAnsiTheme="minorHAnsi" w:cstheme="minorHAnsi"/>
          <w:color w:val="222222"/>
        </w:rPr>
        <w:t xml:space="preserve"> January 18, March 21, May 16</w:t>
      </w:r>
    </w:p>
    <w:p w14:paraId="2D38806D" w14:textId="7BCE28C0" w:rsidR="00472D1E" w:rsidRPr="008517A0" w:rsidRDefault="00D04BEA" w:rsidP="00815E42">
      <w:pPr>
        <w:pStyle w:val="NormalWeb"/>
        <w:shd w:val="clear" w:color="auto" w:fill="FFFFFF"/>
        <w:spacing w:before="0" w:beforeAutospacing="0" w:after="0" w:afterAutospacing="0" w:line="235" w:lineRule="atLeast"/>
        <w:ind w:left="360"/>
        <w:rPr>
          <w:rFonts w:asciiTheme="minorHAnsi" w:hAnsiTheme="minorHAnsi" w:cstheme="minorHAnsi"/>
          <w:color w:val="222222"/>
        </w:rPr>
      </w:pPr>
      <w:r w:rsidRPr="00D04BEA">
        <w:rPr>
          <w:rFonts w:asciiTheme="minorHAnsi" w:hAnsiTheme="minorHAnsi" w:cstheme="minorHAnsi"/>
          <w:b/>
          <w:i/>
        </w:rPr>
        <w:t>The January 18</w:t>
      </w:r>
      <w:r w:rsidR="00347C0A">
        <w:rPr>
          <w:rFonts w:asciiTheme="minorHAnsi" w:hAnsiTheme="minorHAnsi" w:cstheme="minorHAnsi"/>
          <w:b/>
          <w:i/>
        </w:rPr>
        <w:t xml:space="preserve"> and the March 21 meetings </w:t>
      </w:r>
      <w:r w:rsidRPr="00D04BEA">
        <w:rPr>
          <w:rFonts w:asciiTheme="minorHAnsi" w:hAnsiTheme="minorHAnsi" w:cstheme="minorHAnsi"/>
          <w:b/>
          <w:i/>
        </w:rPr>
        <w:t>will be held virtually.</w:t>
      </w:r>
    </w:p>
    <w:sectPr w:rsidR="00472D1E" w:rsidRPr="008517A0" w:rsidSect="00000132">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76C3D" w14:textId="77777777" w:rsidR="009938B8" w:rsidRDefault="009938B8" w:rsidP="00D17FD2">
      <w:pPr>
        <w:spacing w:after="0" w:line="240" w:lineRule="auto"/>
      </w:pPr>
      <w:r>
        <w:separator/>
      </w:r>
    </w:p>
  </w:endnote>
  <w:endnote w:type="continuationSeparator" w:id="0">
    <w:p w14:paraId="211D4C57" w14:textId="77777777" w:rsidR="009938B8" w:rsidRDefault="009938B8" w:rsidP="00D17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1A93B" w14:textId="77777777" w:rsidR="00D17FD2" w:rsidRDefault="00D17F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3CB8D" w14:textId="77777777" w:rsidR="00D17FD2" w:rsidRDefault="00D17FD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91EAF" w14:textId="77777777" w:rsidR="00D17FD2" w:rsidRDefault="00D17F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B1521" w14:textId="77777777" w:rsidR="009938B8" w:rsidRDefault="009938B8" w:rsidP="00D17FD2">
      <w:pPr>
        <w:spacing w:after="0" w:line="240" w:lineRule="auto"/>
      </w:pPr>
      <w:r>
        <w:separator/>
      </w:r>
    </w:p>
  </w:footnote>
  <w:footnote w:type="continuationSeparator" w:id="0">
    <w:p w14:paraId="072FEF9B" w14:textId="77777777" w:rsidR="009938B8" w:rsidRDefault="009938B8" w:rsidP="00D17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0803A" w14:textId="0E5FECA7" w:rsidR="00D17FD2" w:rsidRDefault="00D17F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814BE" w14:textId="227B3D09" w:rsidR="00D17FD2" w:rsidRDefault="00D17FD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81D67" w14:textId="6D4BC20A" w:rsidR="00D17FD2" w:rsidRDefault="00D17F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646F"/>
    <w:multiLevelType w:val="hybridMultilevel"/>
    <w:tmpl w:val="50764B4A"/>
    <w:lvl w:ilvl="0" w:tplc="D78EDD00">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27380"/>
    <w:multiLevelType w:val="hybridMultilevel"/>
    <w:tmpl w:val="AD7A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A4F9E"/>
    <w:multiLevelType w:val="hybridMultilevel"/>
    <w:tmpl w:val="C0B4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230CF"/>
    <w:multiLevelType w:val="hybridMultilevel"/>
    <w:tmpl w:val="FC4EF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274FC"/>
    <w:multiLevelType w:val="hybridMultilevel"/>
    <w:tmpl w:val="8058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C2CBF"/>
    <w:multiLevelType w:val="hybridMultilevel"/>
    <w:tmpl w:val="D318E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311D4"/>
    <w:multiLevelType w:val="hybridMultilevel"/>
    <w:tmpl w:val="C8C60536"/>
    <w:lvl w:ilvl="0" w:tplc="9970F05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595570"/>
    <w:multiLevelType w:val="hybridMultilevel"/>
    <w:tmpl w:val="03E8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35A53"/>
    <w:multiLevelType w:val="hybridMultilevel"/>
    <w:tmpl w:val="D98E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F64107"/>
    <w:multiLevelType w:val="hybridMultilevel"/>
    <w:tmpl w:val="B2BE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C563AD"/>
    <w:multiLevelType w:val="hybridMultilevel"/>
    <w:tmpl w:val="A94C7AB0"/>
    <w:lvl w:ilvl="0" w:tplc="CEB213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B67944"/>
    <w:multiLevelType w:val="hybridMultilevel"/>
    <w:tmpl w:val="E0F4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1"/>
  </w:num>
  <w:num w:numId="5">
    <w:abstractNumId w:val="8"/>
  </w:num>
  <w:num w:numId="6">
    <w:abstractNumId w:val="11"/>
  </w:num>
  <w:num w:numId="7">
    <w:abstractNumId w:val="4"/>
  </w:num>
  <w:num w:numId="8">
    <w:abstractNumId w:val="5"/>
  </w:num>
  <w:num w:numId="9">
    <w:abstractNumId w:val="3"/>
  </w:num>
  <w:num w:numId="10">
    <w:abstractNumId w:val="0"/>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B6C"/>
    <w:rsid w:val="00000132"/>
    <w:rsid w:val="00010FC0"/>
    <w:rsid w:val="00013EF7"/>
    <w:rsid w:val="000152FC"/>
    <w:rsid w:val="00040367"/>
    <w:rsid w:val="00051C6A"/>
    <w:rsid w:val="00072EC7"/>
    <w:rsid w:val="00080B15"/>
    <w:rsid w:val="00095D87"/>
    <w:rsid w:val="0009747B"/>
    <w:rsid w:val="000A245C"/>
    <w:rsid w:val="000A6FB0"/>
    <w:rsid w:val="000C33AC"/>
    <w:rsid w:val="000C3518"/>
    <w:rsid w:val="000D15C3"/>
    <w:rsid w:val="000E0456"/>
    <w:rsid w:val="000F20C9"/>
    <w:rsid w:val="000F35CA"/>
    <w:rsid w:val="00134699"/>
    <w:rsid w:val="001352CA"/>
    <w:rsid w:val="00136257"/>
    <w:rsid w:val="0014076E"/>
    <w:rsid w:val="00154900"/>
    <w:rsid w:val="00156ABD"/>
    <w:rsid w:val="0016420A"/>
    <w:rsid w:val="00174FC5"/>
    <w:rsid w:val="00190024"/>
    <w:rsid w:val="001B14D0"/>
    <w:rsid w:val="001C07E8"/>
    <w:rsid w:val="001C09F6"/>
    <w:rsid w:val="001C5B6C"/>
    <w:rsid w:val="001D2C15"/>
    <w:rsid w:val="001F0D0A"/>
    <w:rsid w:val="001F399C"/>
    <w:rsid w:val="001F4CDF"/>
    <w:rsid w:val="00206DE6"/>
    <w:rsid w:val="00211AB8"/>
    <w:rsid w:val="0021237C"/>
    <w:rsid w:val="0022416D"/>
    <w:rsid w:val="00225B48"/>
    <w:rsid w:val="00231A23"/>
    <w:rsid w:val="00232195"/>
    <w:rsid w:val="002427FA"/>
    <w:rsid w:val="00245248"/>
    <w:rsid w:val="00251499"/>
    <w:rsid w:val="00252013"/>
    <w:rsid w:val="0025366D"/>
    <w:rsid w:val="00270A7C"/>
    <w:rsid w:val="00285538"/>
    <w:rsid w:val="00291EA9"/>
    <w:rsid w:val="0029356F"/>
    <w:rsid w:val="002A4448"/>
    <w:rsid w:val="002B4DE9"/>
    <w:rsid w:val="002C5322"/>
    <w:rsid w:val="002E0166"/>
    <w:rsid w:val="002E777E"/>
    <w:rsid w:val="002F00B9"/>
    <w:rsid w:val="002F1042"/>
    <w:rsid w:val="002F5D1A"/>
    <w:rsid w:val="00304DDF"/>
    <w:rsid w:val="0033306B"/>
    <w:rsid w:val="003361B0"/>
    <w:rsid w:val="00347C0A"/>
    <w:rsid w:val="00350005"/>
    <w:rsid w:val="00357C2C"/>
    <w:rsid w:val="00374341"/>
    <w:rsid w:val="003811CE"/>
    <w:rsid w:val="00387047"/>
    <w:rsid w:val="00392811"/>
    <w:rsid w:val="003A5E49"/>
    <w:rsid w:val="003B3E29"/>
    <w:rsid w:val="003C2593"/>
    <w:rsid w:val="004017EE"/>
    <w:rsid w:val="00402730"/>
    <w:rsid w:val="00405DA5"/>
    <w:rsid w:val="00411B7D"/>
    <w:rsid w:val="004139A1"/>
    <w:rsid w:val="00417F27"/>
    <w:rsid w:val="00424015"/>
    <w:rsid w:val="004303C1"/>
    <w:rsid w:val="00431BD6"/>
    <w:rsid w:val="0043403A"/>
    <w:rsid w:val="00440F84"/>
    <w:rsid w:val="00454547"/>
    <w:rsid w:val="00465A49"/>
    <w:rsid w:val="00472D1E"/>
    <w:rsid w:val="00490BB3"/>
    <w:rsid w:val="004A2BBE"/>
    <w:rsid w:val="004B5E58"/>
    <w:rsid w:val="004C2FF9"/>
    <w:rsid w:val="004C6F4A"/>
    <w:rsid w:val="004D3B40"/>
    <w:rsid w:val="004D4675"/>
    <w:rsid w:val="004D5B00"/>
    <w:rsid w:val="004E0AA5"/>
    <w:rsid w:val="004E31FB"/>
    <w:rsid w:val="004E5030"/>
    <w:rsid w:val="005001EE"/>
    <w:rsid w:val="00514F5F"/>
    <w:rsid w:val="00516C58"/>
    <w:rsid w:val="005211BF"/>
    <w:rsid w:val="00537D34"/>
    <w:rsid w:val="005426AE"/>
    <w:rsid w:val="005509B4"/>
    <w:rsid w:val="00563DD0"/>
    <w:rsid w:val="0056574D"/>
    <w:rsid w:val="00566F0D"/>
    <w:rsid w:val="0057081A"/>
    <w:rsid w:val="00572297"/>
    <w:rsid w:val="00590C79"/>
    <w:rsid w:val="005A2C40"/>
    <w:rsid w:val="005A2F43"/>
    <w:rsid w:val="005A5706"/>
    <w:rsid w:val="005A68A8"/>
    <w:rsid w:val="005A792B"/>
    <w:rsid w:val="005A7B16"/>
    <w:rsid w:val="005B6E58"/>
    <w:rsid w:val="005C3231"/>
    <w:rsid w:val="005C32ED"/>
    <w:rsid w:val="005D2B10"/>
    <w:rsid w:val="005D4A82"/>
    <w:rsid w:val="005D7535"/>
    <w:rsid w:val="005E1198"/>
    <w:rsid w:val="005F09ED"/>
    <w:rsid w:val="00602E23"/>
    <w:rsid w:val="00605146"/>
    <w:rsid w:val="006059CE"/>
    <w:rsid w:val="006342EF"/>
    <w:rsid w:val="00641C37"/>
    <w:rsid w:val="00651849"/>
    <w:rsid w:val="006523DC"/>
    <w:rsid w:val="00653D46"/>
    <w:rsid w:val="00683668"/>
    <w:rsid w:val="00684071"/>
    <w:rsid w:val="006A0CA7"/>
    <w:rsid w:val="006A5321"/>
    <w:rsid w:val="006B2295"/>
    <w:rsid w:val="006B74F6"/>
    <w:rsid w:val="006C27D8"/>
    <w:rsid w:val="006C3E97"/>
    <w:rsid w:val="006D1F4E"/>
    <w:rsid w:val="006E550E"/>
    <w:rsid w:val="006E61D3"/>
    <w:rsid w:val="007025C9"/>
    <w:rsid w:val="00710B49"/>
    <w:rsid w:val="0072278D"/>
    <w:rsid w:val="00725E72"/>
    <w:rsid w:val="00726CDE"/>
    <w:rsid w:val="0073673C"/>
    <w:rsid w:val="007540E2"/>
    <w:rsid w:val="00756F20"/>
    <w:rsid w:val="00771AB1"/>
    <w:rsid w:val="0078503F"/>
    <w:rsid w:val="00795A78"/>
    <w:rsid w:val="007A6D4A"/>
    <w:rsid w:val="007B7090"/>
    <w:rsid w:val="007B72A5"/>
    <w:rsid w:val="007C0CC8"/>
    <w:rsid w:val="007C1805"/>
    <w:rsid w:val="007D7C4A"/>
    <w:rsid w:val="007F73ED"/>
    <w:rsid w:val="008036B5"/>
    <w:rsid w:val="00815E42"/>
    <w:rsid w:val="00816BAB"/>
    <w:rsid w:val="00834982"/>
    <w:rsid w:val="008403A6"/>
    <w:rsid w:val="008419D5"/>
    <w:rsid w:val="008500C8"/>
    <w:rsid w:val="008517A0"/>
    <w:rsid w:val="008546CF"/>
    <w:rsid w:val="00867DE3"/>
    <w:rsid w:val="008714C9"/>
    <w:rsid w:val="008741F5"/>
    <w:rsid w:val="008E7576"/>
    <w:rsid w:val="008F4D50"/>
    <w:rsid w:val="00905536"/>
    <w:rsid w:val="00911392"/>
    <w:rsid w:val="0094019A"/>
    <w:rsid w:val="00964A59"/>
    <w:rsid w:val="0097125D"/>
    <w:rsid w:val="00971F08"/>
    <w:rsid w:val="00972396"/>
    <w:rsid w:val="00972EB8"/>
    <w:rsid w:val="009736F7"/>
    <w:rsid w:val="009770A8"/>
    <w:rsid w:val="00981E13"/>
    <w:rsid w:val="009938B8"/>
    <w:rsid w:val="009B3A67"/>
    <w:rsid w:val="009B3FB2"/>
    <w:rsid w:val="009C5410"/>
    <w:rsid w:val="009C73D3"/>
    <w:rsid w:val="009D0777"/>
    <w:rsid w:val="009E79D6"/>
    <w:rsid w:val="009F43D1"/>
    <w:rsid w:val="00A01DAD"/>
    <w:rsid w:val="00A12859"/>
    <w:rsid w:val="00A30EDF"/>
    <w:rsid w:val="00A35AAB"/>
    <w:rsid w:val="00A36E58"/>
    <w:rsid w:val="00A43DC9"/>
    <w:rsid w:val="00A529C3"/>
    <w:rsid w:val="00A53511"/>
    <w:rsid w:val="00A53D51"/>
    <w:rsid w:val="00A55E59"/>
    <w:rsid w:val="00A658A4"/>
    <w:rsid w:val="00A91EC5"/>
    <w:rsid w:val="00AB538A"/>
    <w:rsid w:val="00AC240F"/>
    <w:rsid w:val="00AC3EB0"/>
    <w:rsid w:val="00AC4135"/>
    <w:rsid w:val="00AC4FE9"/>
    <w:rsid w:val="00AD5416"/>
    <w:rsid w:val="00AD6446"/>
    <w:rsid w:val="00AF4F44"/>
    <w:rsid w:val="00B003A0"/>
    <w:rsid w:val="00B114F0"/>
    <w:rsid w:val="00B12B35"/>
    <w:rsid w:val="00B15AED"/>
    <w:rsid w:val="00B40108"/>
    <w:rsid w:val="00B5399A"/>
    <w:rsid w:val="00B55857"/>
    <w:rsid w:val="00B71BE8"/>
    <w:rsid w:val="00B97863"/>
    <w:rsid w:val="00BA734E"/>
    <w:rsid w:val="00BB1FDA"/>
    <w:rsid w:val="00BB2CB7"/>
    <w:rsid w:val="00BC16BB"/>
    <w:rsid w:val="00BC23D4"/>
    <w:rsid w:val="00BD4D56"/>
    <w:rsid w:val="00BF77C4"/>
    <w:rsid w:val="00C2105A"/>
    <w:rsid w:val="00C23C17"/>
    <w:rsid w:val="00C24091"/>
    <w:rsid w:val="00C3345E"/>
    <w:rsid w:val="00C33BA7"/>
    <w:rsid w:val="00C37805"/>
    <w:rsid w:val="00C5205E"/>
    <w:rsid w:val="00C53AB4"/>
    <w:rsid w:val="00C7293E"/>
    <w:rsid w:val="00C7582A"/>
    <w:rsid w:val="00C840E6"/>
    <w:rsid w:val="00CC38E1"/>
    <w:rsid w:val="00CD1A9B"/>
    <w:rsid w:val="00CD4163"/>
    <w:rsid w:val="00CD51D5"/>
    <w:rsid w:val="00CE2AD8"/>
    <w:rsid w:val="00CF4865"/>
    <w:rsid w:val="00CF5CEF"/>
    <w:rsid w:val="00D01663"/>
    <w:rsid w:val="00D03E18"/>
    <w:rsid w:val="00D045E1"/>
    <w:rsid w:val="00D04BEA"/>
    <w:rsid w:val="00D17FD2"/>
    <w:rsid w:val="00D22654"/>
    <w:rsid w:val="00D27200"/>
    <w:rsid w:val="00D3140C"/>
    <w:rsid w:val="00D325E9"/>
    <w:rsid w:val="00D373AF"/>
    <w:rsid w:val="00D63827"/>
    <w:rsid w:val="00D64F67"/>
    <w:rsid w:val="00D6695E"/>
    <w:rsid w:val="00D772E7"/>
    <w:rsid w:val="00D85701"/>
    <w:rsid w:val="00D87896"/>
    <w:rsid w:val="00DA790E"/>
    <w:rsid w:val="00DB1801"/>
    <w:rsid w:val="00DB2AC4"/>
    <w:rsid w:val="00DD044D"/>
    <w:rsid w:val="00DF0E96"/>
    <w:rsid w:val="00DF5F8A"/>
    <w:rsid w:val="00DF72DE"/>
    <w:rsid w:val="00E10E5F"/>
    <w:rsid w:val="00E15EFE"/>
    <w:rsid w:val="00E16B00"/>
    <w:rsid w:val="00E24B42"/>
    <w:rsid w:val="00E55070"/>
    <w:rsid w:val="00E57E01"/>
    <w:rsid w:val="00E65D0E"/>
    <w:rsid w:val="00E848F6"/>
    <w:rsid w:val="00E852CA"/>
    <w:rsid w:val="00E9074E"/>
    <w:rsid w:val="00E930CE"/>
    <w:rsid w:val="00EA0A7A"/>
    <w:rsid w:val="00EA2256"/>
    <w:rsid w:val="00EB5E8F"/>
    <w:rsid w:val="00EC0837"/>
    <w:rsid w:val="00EC0FD8"/>
    <w:rsid w:val="00EC6154"/>
    <w:rsid w:val="00EC7927"/>
    <w:rsid w:val="00EE0C7F"/>
    <w:rsid w:val="00EE284D"/>
    <w:rsid w:val="00F5211F"/>
    <w:rsid w:val="00F65811"/>
    <w:rsid w:val="00F66B77"/>
    <w:rsid w:val="00F67EDC"/>
    <w:rsid w:val="00F832E0"/>
    <w:rsid w:val="00F91FA8"/>
    <w:rsid w:val="00F972D8"/>
    <w:rsid w:val="00FA391E"/>
    <w:rsid w:val="00FA3CF8"/>
    <w:rsid w:val="00FB482B"/>
    <w:rsid w:val="00FC5957"/>
    <w:rsid w:val="00FD4E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CF8D29"/>
  <w15:docId w15:val="{D96A544A-8245-46DE-892D-F8BA3AD2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5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5B6C"/>
    <w:pPr>
      <w:ind w:left="720"/>
      <w:contextualSpacing/>
    </w:pPr>
  </w:style>
  <w:style w:type="paragraph" w:styleId="BalloonText">
    <w:name w:val="Balloon Text"/>
    <w:basedOn w:val="Normal"/>
    <w:link w:val="BalloonTextChar"/>
    <w:uiPriority w:val="99"/>
    <w:semiHidden/>
    <w:unhideWhenUsed/>
    <w:rsid w:val="00490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BB3"/>
    <w:rPr>
      <w:rFonts w:ascii="Segoe UI" w:hAnsi="Segoe UI" w:cs="Segoe UI"/>
      <w:sz w:val="18"/>
      <w:szCs w:val="18"/>
    </w:rPr>
  </w:style>
  <w:style w:type="paragraph" w:styleId="Header">
    <w:name w:val="header"/>
    <w:basedOn w:val="Normal"/>
    <w:link w:val="HeaderChar"/>
    <w:uiPriority w:val="99"/>
    <w:semiHidden/>
    <w:unhideWhenUsed/>
    <w:rsid w:val="00D17F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7FD2"/>
  </w:style>
  <w:style w:type="paragraph" w:styleId="Footer">
    <w:name w:val="footer"/>
    <w:basedOn w:val="Normal"/>
    <w:link w:val="FooterChar"/>
    <w:uiPriority w:val="99"/>
    <w:semiHidden/>
    <w:unhideWhenUsed/>
    <w:rsid w:val="00D17F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7FD2"/>
  </w:style>
  <w:style w:type="character" w:styleId="CommentReference">
    <w:name w:val="annotation reference"/>
    <w:basedOn w:val="DefaultParagraphFont"/>
    <w:uiPriority w:val="99"/>
    <w:semiHidden/>
    <w:unhideWhenUsed/>
    <w:rsid w:val="00E10E5F"/>
    <w:rPr>
      <w:sz w:val="16"/>
      <w:szCs w:val="16"/>
    </w:rPr>
  </w:style>
  <w:style w:type="paragraph" w:styleId="CommentText">
    <w:name w:val="annotation text"/>
    <w:basedOn w:val="Normal"/>
    <w:link w:val="CommentTextChar"/>
    <w:uiPriority w:val="99"/>
    <w:semiHidden/>
    <w:unhideWhenUsed/>
    <w:rsid w:val="00E10E5F"/>
    <w:pPr>
      <w:spacing w:line="240" w:lineRule="auto"/>
    </w:pPr>
    <w:rPr>
      <w:sz w:val="20"/>
      <w:szCs w:val="20"/>
    </w:rPr>
  </w:style>
  <w:style w:type="character" w:customStyle="1" w:styleId="CommentTextChar">
    <w:name w:val="Comment Text Char"/>
    <w:basedOn w:val="DefaultParagraphFont"/>
    <w:link w:val="CommentText"/>
    <w:uiPriority w:val="99"/>
    <w:semiHidden/>
    <w:rsid w:val="00E10E5F"/>
    <w:rPr>
      <w:sz w:val="20"/>
      <w:szCs w:val="20"/>
    </w:rPr>
  </w:style>
  <w:style w:type="paragraph" w:styleId="CommentSubject">
    <w:name w:val="annotation subject"/>
    <w:basedOn w:val="CommentText"/>
    <w:next w:val="CommentText"/>
    <w:link w:val="CommentSubjectChar"/>
    <w:uiPriority w:val="99"/>
    <w:semiHidden/>
    <w:unhideWhenUsed/>
    <w:rsid w:val="00E10E5F"/>
    <w:rPr>
      <w:b/>
      <w:bCs/>
    </w:rPr>
  </w:style>
  <w:style w:type="character" w:customStyle="1" w:styleId="CommentSubjectChar">
    <w:name w:val="Comment Subject Char"/>
    <w:basedOn w:val="CommentTextChar"/>
    <w:link w:val="CommentSubject"/>
    <w:uiPriority w:val="99"/>
    <w:semiHidden/>
    <w:rsid w:val="00E10E5F"/>
    <w:rPr>
      <w:b/>
      <w:bCs/>
      <w:sz w:val="20"/>
      <w:szCs w:val="20"/>
    </w:rPr>
  </w:style>
  <w:style w:type="paragraph" w:styleId="Revision">
    <w:name w:val="Revision"/>
    <w:hidden/>
    <w:uiPriority w:val="99"/>
    <w:semiHidden/>
    <w:rsid w:val="00E10E5F"/>
    <w:pPr>
      <w:spacing w:after="0" w:line="240" w:lineRule="auto"/>
    </w:pPr>
  </w:style>
  <w:style w:type="character" w:styleId="Hyperlink">
    <w:name w:val="Hyperlink"/>
    <w:basedOn w:val="DefaultParagraphFont"/>
    <w:uiPriority w:val="99"/>
    <w:semiHidden/>
    <w:unhideWhenUsed/>
    <w:rsid w:val="00080B15"/>
    <w:rPr>
      <w:color w:val="0000FF"/>
      <w:u w:val="single"/>
    </w:rPr>
  </w:style>
  <w:style w:type="character" w:styleId="FollowedHyperlink">
    <w:name w:val="FollowedHyperlink"/>
    <w:basedOn w:val="DefaultParagraphFont"/>
    <w:uiPriority w:val="99"/>
    <w:semiHidden/>
    <w:unhideWhenUsed/>
    <w:rsid w:val="00080B15"/>
    <w:rPr>
      <w:color w:val="954F72" w:themeColor="followedHyperlink"/>
      <w:u w:val="single"/>
    </w:rPr>
  </w:style>
  <w:style w:type="paragraph" w:styleId="NormalWeb">
    <w:name w:val="Normal (Web)"/>
    <w:basedOn w:val="Normal"/>
    <w:uiPriority w:val="99"/>
    <w:unhideWhenUsed/>
    <w:rsid w:val="00C53A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973">
      <w:bodyDiv w:val="1"/>
      <w:marLeft w:val="0"/>
      <w:marRight w:val="0"/>
      <w:marTop w:val="0"/>
      <w:marBottom w:val="0"/>
      <w:divBdr>
        <w:top w:val="none" w:sz="0" w:space="0" w:color="auto"/>
        <w:left w:val="none" w:sz="0" w:space="0" w:color="auto"/>
        <w:bottom w:val="none" w:sz="0" w:space="0" w:color="auto"/>
        <w:right w:val="none" w:sz="0" w:space="0" w:color="auto"/>
      </w:divBdr>
    </w:div>
    <w:div w:id="1028220535">
      <w:bodyDiv w:val="1"/>
      <w:marLeft w:val="0"/>
      <w:marRight w:val="0"/>
      <w:marTop w:val="0"/>
      <w:marBottom w:val="0"/>
      <w:divBdr>
        <w:top w:val="none" w:sz="0" w:space="0" w:color="auto"/>
        <w:left w:val="none" w:sz="0" w:space="0" w:color="auto"/>
        <w:bottom w:val="none" w:sz="0" w:space="0" w:color="auto"/>
        <w:right w:val="none" w:sz="0" w:space="0" w:color="auto"/>
      </w:divBdr>
    </w:div>
    <w:div w:id="1612206286">
      <w:bodyDiv w:val="1"/>
      <w:marLeft w:val="0"/>
      <w:marRight w:val="0"/>
      <w:marTop w:val="0"/>
      <w:marBottom w:val="0"/>
      <w:divBdr>
        <w:top w:val="none" w:sz="0" w:space="0" w:color="auto"/>
        <w:left w:val="none" w:sz="0" w:space="0" w:color="auto"/>
        <w:bottom w:val="none" w:sz="0" w:space="0" w:color="auto"/>
        <w:right w:val="none" w:sz="0" w:space="0" w:color="auto"/>
      </w:divBdr>
    </w:div>
    <w:div w:id="1767652772">
      <w:bodyDiv w:val="1"/>
      <w:marLeft w:val="0"/>
      <w:marRight w:val="0"/>
      <w:marTop w:val="0"/>
      <w:marBottom w:val="0"/>
      <w:divBdr>
        <w:top w:val="none" w:sz="0" w:space="0" w:color="auto"/>
        <w:left w:val="none" w:sz="0" w:space="0" w:color="auto"/>
        <w:bottom w:val="none" w:sz="0" w:space="0" w:color="auto"/>
        <w:right w:val="none" w:sz="0" w:space="0" w:color="auto"/>
      </w:divBdr>
      <w:divsChild>
        <w:div w:id="1884751456">
          <w:marLeft w:val="0"/>
          <w:marRight w:val="0"/>
          <w:marTop w:val="0"/>
          <w:marBottom w:val="0"/>
          <w:divBdr>
            <w:top w:val="none" w:sz="0" w:space="0" w:color="auto"/>
            <w:left w:val="none" w:sz="0" w:space="0" w:color="auto"/>
            <w:bottom w:val="none" w:sz="0" w:space="0" w:color="auto"/>
            <w:right w:val="none" w:sz="0" w:space="0" w:color="auto"/>
          </w:divBdr>
        </w:div>
        <w:div w:id="577634854">
          <w:marLeft w:val="0"/>
          <w:marRight w:val="0"/>
          <w:marTop w:val="0"/>
          <w:marBottom w:val="0"/>
          <w:divBdr>
            <w:top w:val="none" w:sz="0" w:space="0" w:color="auto"/>
            <w:left w:val="none" w:sz="0" w:space="0" w:color="auto"/>
            <w:bottom w:val="none" w:sz="0" w:space="0" w:color="auto"/>
            <w:right w:val="none" w:sz="0" w:space="0" w:color="auto"/>
          </w:divBdr>
        </w:div>
        <w:div w:id="2092852033">
          <w:marLeft w:val="0"/>
          <w:marRight w:val="0"/>
          <w:marTop w:val="0"/>
          <w:marBottom w:val="0"/>
          <w:divBdr>
            <w:top w:val="none" w:sz="0" w:space="0" w:color="auto"/>
            <w:left w:val="none" w:sz="0" w:space="0" w:color="auto"/>
            <w:bottom w:val="none" w:sz="0" w:space="0" w:color="auto"/>
            <w:right w:val="none" w:sz="0" w:space="0" w:color="auto"/>
          </w:divBdr>
        </w:div>
        <w:div w:id="129934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0D325-5B51-40FB-85A1-D0303072F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190</Words>
  <Characters>1041</Characters>
  <Application>Microsoft Office Word</Application>
  <DocSecurity>0</DocSecurity>
  <Lines>23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Livas-Dlott</dc:creator>
  <cp:lastModifiedBy>Linda Chappel</cp:lastModifiedBy>
  <cp:revision>15</cp:revision>
  <cp:lastPrinted>2019-07-30T15:06:00Z</cp:lastPrinted>
  <dcterms:created xsi:type="dcterms:W3CDTF">2023-11-12T21:19:00Z</dcterms:created>
  <dcterms:modified xsi:type="dcterms:W3CDTF">2023-11-15T14:58:00Z</dcterms:modified>
</cp:coreProperties>
</file>